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62D6B649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3D7A35">
        <w:rPr>
          <w:rFonts w:eastAsia="Times New Roman" w:cs="Times New Roman"/>
          <w:szCs w:val="28"/>
          <w:lang w:eastAsia="ru-RU"/>
        </w:rPr>
        <w:t>Заозерновского сельского Совета депутатов Абанского района Красноярского края от 24.03.2022 № 15-01-Р «</w:t>
      </w:r>
      <w:r w:rsidR="003D7A35" w:rsidRPr="006F4B27">
        <w:rPr>
          <w:rFonts w:eastAsia="Times New Roman" w:cs="Times New Roman"/>
          <w:szCs w:val="28"/>
          <w:lang w:eastAsia="ru-RU"/>
        </w:rPr>
        <w:t>Об утверждении Порядка уведомления депутатами Заозерновского сельсовета,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>администрации Заозерновского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6E0CAB6B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>Абанского районного Совета депутатов от 29.10.2025 № 10-11</w:t>
      </w:r>
      <w:r w:rsidR="005B6E40" w:rsidRPr="0014312E">
        <w:rPr>
          <w:rFonts w:eastAsia="Calibri" w:cs="Times New Roman"/>
          <w:szCs w:val="28"/>
        </w:rPr>
        <w:t>3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5B6E40" w:rsidRPr="0014312E">
        <w:rPr>
          <w:rFonts w:eastAsia="Calibri" w:cs="Times New Roman"/>
          <w:szCs w:val="28"/>
        </w:rPr>
        <w:t>Заозерновского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14D5D782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>. Признать утратившим силу решение Заозерновского сельского Совета депутатов Абанского района Красноярского края от 24.03.2022 № 15-01-Р «</w:t>
      </w:r>
      <w:r w:rsidR="006F4B27" w:rsidRPr="006F4B27">
        <w:rPr>
          <w:rFonts w:eastAsia="Times New Roman" w:cs="Times New Roman"/>
          <w:szCs w:val="28"/>
          <w:lang w:eastAsia="ru-RU"/>
        </w:rPr>
        <w:t>Об утверждении Порядка уведомления депутатами Заозерновского сельсовета,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главой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администрации Заозерновского сельсовета</w:t>
      </w:r>
      <w:r w:rsidR="006F4B27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6F4B27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65C30E1" w:rsidR="006F4B27" w:rsidRPr="006F4B27" w:rsidRDefault="005569FE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4E83A9CF" w14:textId="77777777" w:rsidR="006F4B27" w:rsidRPr="00DE7369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C163A73" w14:textId="67553793" w:rsidR="006F4B27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Заозерновского сельсовета </w:t>
            </w:r>
          </w:p>
          <w:p w14:paraId="3A3F69FB" w14:textId="77777777" w:rsidR="00A93582" w:rsidRDefault="00A93582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6BCD15DB" w14:textId="3BD6CB3B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 В.Н. Метелица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F5A2" w14:textId="77777777" w:rsidR="00372EA9" w:rsidRDefault="00372EA9" w:rsidP="006F4B27">
      <w:pPr>
        <w:spacing w:after="0"/>
      </w:pPr>
      <w:r>
        <w:separator/>
      </w:r>
    </w:p>
  </w:endnote>
  <w:endnote w:type="continuationSeparator" w:id="0">
    <w:p w14:paraId="62E56892" w14:textId="77777777" w:rsidR="00372EA9" w:rsidRDefault="00372EA9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12FCF" w14:textId="77777777" w:rsidR="00372EA9" w:rsidRDefault="00372EA9" w:rsidP="006F4B27">
      <w:pPr>
        <w:spacing w:after="0"/>
      </w:pPr>
      <w:r>
        <w:separator/>
      </w:r>
    </w:p>
  </w:footnote>
  <w:footnote w:type="continuationSeparator" w:id="0">
    <w:p w14:paraId="1ACC8701" w14:textId="77777777" w:rsidR="00372EA9" w:rsidRDefault="00372EA9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B3659"/>
    <w:rsid w:val="0014312E"/>
    <w:rsid w:val="001B42A9"/>
    <w:rsid w:val="0027389A"/>
    <w:rsid w:val="00372EA9"/>
    <w:rsid w:val="003C454A"/>
    <w:rsid w:val="003D7A35"/>
    <w:rsid w:val="005569FE"/>
    <w:rsid w:val="00584294"/>
    <w:rsid w:val="005B6E40"/>
    <w:rsid w:val="006C0B77"/>
    <w:rsid w:val="006F4B27"/>
    <w:rsid w:val="007377F4"/>
    <w:rsid w:val="008242FF"/>
    <w:rsid w:val="00847D38"/>
    <w:rsid w:val="00870751"/>
    <w:rsid w:val="00922C48"/>
    <w:rsid w:val="009B22CF"/>
    <w:rsid w:val="00A93582"/>
    <w:rsid w:val="00B915B7"/>
    <w:rsid w:val="00C92FB3"/>
    <w:rsid w:val="00E5499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2026-06-25T08:06:00Z</dcterms:created>
  <dcterms:modified xsi:type="dcterms:W3CDTF">2026-06-25T09:15:00Z</dcterms:modified>
</cp:coreProperties>
</file>